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F7" w:rsidRDefault="00D453F7" w:rsidP="002A6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 w:rsidR="00D857DD" w:rsidRPr="00D857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44A59" w:rsidRPr="00544A59">
        <w:rPr>
          <w:rFonts w:ascii="Times New Roman" w:hAnsi="Times New Roman" w:cs="Times New Roman"/>
          <w:b/>
          <w:sz w:val="28"/>
          <w:szCs w:val="28"/>
          <w:lang w:val="uk-UA"/>
        </w:rPr>
        <w:t>ХІІ</w:t>
      </w:r>
      <w:r w:rsidR="00544A5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544A59" w:rsidRPr="000B6A05">
        <w:rPr>
          <w:spacing w:val="20"/>
          <w:sz w:val="28"/>
          <w:szCs w:val="28"/>
          <w:lang w:val="uk-UA"/>
        </w:rPr>
        <w:t xml:space="preserve"> </w:t>
      </w:r>
      <w:r w:rsidR="00811AA7">
        <w:rPr>
          <w:rFonts w:ascii="Times New Roman" w:hAnsi="Times New Roman" w:cs="Times New Roman"/>
          <w:b/>
          <w:sz w:val="28"/>
          <w:szCs w:val="28"/>
          <w:lang w:val="uk-UA"/>
        </w:rPr>
        <w:t>міського</w:t>
      </w:r>
      <w:r w:rsidR="00D857DD" w:rsidRPr="00D857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турніру юних економістів  </w:t>
      </w:r>
    </w:p>
    <w:p w:rsidR="001D0351" w:rsidRPr="00387369" w:rsidRDefault="00D453F7" w:rsidP="002A6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D857DD" w:rsidRPr="00D857DD">
        <w:rPr>
          <w:rFonts w:ascii="Times New Roman" w:hAnsi="Times New Roman" w:cs="Times New Roman"/>
          <w:b/>
          <w:sz w:val="28"/>
          <w:szCs w:val="28"/>
          <w:lang w:val="uk-UA"/>
        </w:rPr>
        <w:t>2019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/2020 навчальний рік</w:t>
      </w:r>
      <w:r w:rsidR="00387369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bookmarkEnd w:id="0"/>
    </w:p>
    <w:p w:rsidR="00811AA7" w:rsidRPr="00D453F7" w:rsidRDefault="00811AA7" w:rsidP="002A6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7DD" w:rsidRDefault="00D857DD" w:rsidP="00544A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Перспективи розвитку соціального підприємництва в Україні.</w:t>
      </w:r>
    </w:p>
    <w:p w:rsidR="00D857DD" w:rsidRDefault="00D857DD" w:rsidP="00544A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Які соціально-економічні наслідки використання штучного інтелекту?</w:t>
      </w:r>
    </w:p>
    <w:p w:rsidR="00D857DD" w:rsidRDefault="00D857DD" w:rsidP="00544A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 Чи є економічний ефект </w:t>
      </w:r>
      <w:r w:rsidR="00E43CDF">
        <w:rPr>
          <w:rFonts w:ascii="Times New Roman" w:hAnsi="Times New Roman" w:cs="Times New Roman"/>
          <w:sz w:val="28"/>
          <w:szCs w:val="28"/>
          <w:lang w:val="uk-UA"/>
        </w:rPr>
        <w:t>від використання соціальних мереж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857DD" w:rsidRDefault="00D857DD" w:rsidP="00544A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 Соціально-економічний ефект розвитку електронного врядування </w:t>
      </w:r>
      <w:r w:rsidR="008420D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 Україні.</w:t>
      </w:r>
    </w:p>
    <w:p w:rsidR="00D857DD" w:rsidRDefault="00D857DD" w:rsidP="00544A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 Безготівкові платежі: переваги, недоліки та перспективи.</w:t>
      </w:r>
    </w:p>
    <w:p w:rsidR="008420D8" w:rsidRDefault="00811AA7" w:rsidP="00544A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420D8">
        <w:rPr>
          <w:rFonts w:ascii="Times New Roman" w:hAnsi="Times New Roman" w:cs="Times New Roman"/>
          <w:sz w:val="28"/>
          <w:szCs w:val="28"/>
          <w:lang w:val="uk-UA"/>
        </w:rPr>
        <w:t> Чи варто створювати сприятливі умови для ім</w:t>
      </w:r>
      <w:r w:rsidR="002A66CB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8420D8">
        <w:rPr>
          <w:rFonts w:ascii="Times New Roman" w:hAnsi="Times New Roman" w:cs="Times New Roman"/>
          <w:sz w:val="28"/>
          <w:szCs w:val="28"/>
          <w:lang w:val="uk-UA"/>
        </w:rPr>
        <w:t>іграції?</w:t>
      </w:r>
    </w:p>
    <w:p w:rsidR="008420D8" w:rsidRDefault="00811AA7" w:rsidP="00544A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420D8">
        <w:rPr>
          <w:rFonts w:ascii="Times New Roman" w:hAnsi="Times New Roman" w:cs="Times New Roman"/>
          <w:sz w:val="28"/>
          <w:szCs w:val="28"/>
          <w:lang w:val="uk-UA"/>
        </w:rPr>
        <w:t>. Чи є час економічним ресурсом?</w:t>
      </w:r>
    </w:p>
    <w:p w:rsidR="008420D8" w:rsidRDefault="00811AA7" w:rsidP="00544A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420D8">
        <w:rPr>
          <w:rFonts w:ascii="Times New Roman" w:hAnsi="Times New Roman" w:cs="Times New Roman"/>
          <w:sz w:val="28"/>
          <w:szCs w:val="28"/>
          <w:lang w:val="uk-UA"/>
        </w:rPr>
        <w:t>. Економічне пояснення</w:t>
      </w:r>
      <w:r w:rsidR="00655E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55EE3" w:rsidRPr="00E43CDF">
        <w:rPr>
          <w:rFonts w:ascii="Times New Roman" w:hAnsi="Times New Roman" w:cs="Times New Roman"/>
          <w:sz w:val="28"/>
          <w:szCs w:val="28"/>
          <w:lang w:val="uk-UA"/>
        </w:rPr>
        <w:t>прокрас</w:t>
      </w:r>
      <w:r w:rsidR="00E43CDF" w:rsidRPr="00E43CDF">
        <w:rPr>
          <w:rFonts w:ascii="Times New Roman" w:hAnsi="Times New Roman" w:cs="Times New Roman"/>
          <w:sz w:val="28"/>
          <w:szCs w:val="28"/>
          <w:lang w:val="uk-UA"/>
        </w:rPr>
        <w:t>тинації</w:t>
      </w:r>
      <w:proofErr w:type="spellEnd"/>
      <w:r w:rsidR="00655EE3" w:rsidRPr="00E43CDF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655EE3">
        <w:rPr>
          <w:rFonts w:ascii="Times New Roman" w:hAnsi="Times New Roman" w:cs="Times New Roman"/>
          <w:sz w:val="28"/>
          <w:szCs w:val="28"/>
          <w:lang w:val="uk-UA"/>
        </w:rPr>
        <w:t>а поради, як її побороти.</w:t>
      </w:r>
    </w:p>
    <w:p w:rsidR="00655EE3" w:rsidRDefault="00811AA7" w:rsidP="00544A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655EE3">
        <w:rPr>
          <w:rFonts w:ascii="Times New Roman" w:hAnsi="Times New Roman" w:cs="Times New Roman"/>
          <w:sz w:val="28"/>
          <w:szCs w:val="28"/>
          <w:lang w:val="uk-UA"/>
        </w:rPr>
        <w:t>. Непослідовні реформи чи повна відсутність реформ: що ефективніше?</w:t>
      </w:r>
    </w:p>
    <w:p w:rsidR="00655EE3" w:rsidRDefault="00655EE3" w:rsidP="00544A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1AA7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  Економічний ефект від психічного здоров</w:t>
      </w:r>
      <w:r w:rsidRPr="00655EE3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>я в організації.</w:t>
      </w:r>
    </w:p>
    <w:p w:rsidR="00655EE3" w:rsidRDefault="00655EE3" w:rsidP="00544A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1AA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 Чи буде ефективним податок на бездітність в умовах демографічного спаду?</w:t>
      </w:r>
    </w:p>
    <w:p w:rsidR="00655EE3" w:rsidRDefault="00655EE3" w:rsidP="00544A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1AA7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 Оцініть необхідність та можливі наслідки введення в обіг купюри номіналом 1000 грн.</w:t>
      </w:r>
    </w:p>
    <w:p w:rsidR="00655EE3" w:rsidRDefault="00655EE3" w:rsidP="00544A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1AA7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 Вигоди і втрати бізнесу та держави від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інтернет-піратства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5EE3" w:rsidRDefault="00D07616" w:rsidP="00544A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1AA7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 Чи варто державі фінансувати створення українських фільмів?</w:t>
      </w:r>
    </w:p>
    <w:p w:rsidR="00D07616" w:rsidRDefault="00D07616" w:rsidP="00544A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1AA7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 Старіння населення планети глобальна економічна проблема чи перевага?</w:t>
      </w:r>
    </w:p>
    <w:p w:rsidR="00D07616" w:rsidRDefault="00811AA7" w:rsidP="00544A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D07616">
        <w:rPr>
          <w:rFonts w:ascii="Times New Roman" w:hAnsi="Times New Roman" w:cs="Times New Roman"/>
          <w:sz w:val="28"/>
          <w:szCs w:val="28"/>
          <w:lang w:val="uk-UA"/>
        </w:rPr>
        <w:t>. Альтернативи виходу України на зовнішні ринки в умовах економічних санкцій.</w:t>
      </w:r>
    </w:p>
    <w:p w:rsidR="00D07616" w:rsidRDefault="00D07616" w:rsidP="002A6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07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3BC"/>
    <w:rsid w:val="001D0351"/>
    <w:rsid w:val="002A66CB"/>
    <w:rsid w:val="003653BC"/>
    <w:rsid w:val="00387369"/>
    <w:rsid w:val="003A0ABC"/>
    <w:rsid w:val="00443D41"/>
    <w:rsid w:val="00544A59"/>
    <w:rsid w:val="00655EE3"/>
    <w:rsid w:val="00811AA7"/>
    <w:rsid w:val="008420D8"/>
    <w:rsid w:val="00C35BCE"/>
    <w:rsid w:val="00D07616"/>
    <w:rsid w:val="00D453F7"/>
    <w:rsid w:val="00D857DD"/>
    <w:rsid w:val="00E4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53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7D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453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53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7D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453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Бут-Гусаим</dc:creator>
  <cp:keywords/>
  <dc:description/>
  <cp:lastModifiedBy>ADMIN</cp:lastModifiedBy>
  <cp:revision>12</cp:revision>
  <dcterms:created xsi:type="dcterms:W3CDTF">2019-04-12T06:56:00Z</dcterms:created>
  <dcterms:modified xsi:type="dcterms:W3CDTF">2019-07-19T06:26:00Z</dcterms:modified>
</cp:coreProperties>
</file>